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384E86">
            <w:pPr>
              <w:jc w:val="center"/>
              <w:rPr>
                <w:rFonts w:ascii="Arial" w:hAnsi="Arial"/>
                <w:lang w:val="en-GB"/>
              </w:rPr>
            </w:pPr>
            <w:r>
              <w:rPr>
                <w:rFonts w:ascii="Arial" w:hAnsi="Arial"/>
                <w:noProof/>
              </w:rPr>
              <w:drawing>
                <wp:inline distT="0" distB="0" distL="0" distR="0">
                  <wp:extent cx="818515" cy="1201420"/>
                  <wp:effectExtent l="0" t="0" r="635"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8515" cy="120142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C01B36" w:rsidRDefault="006E048D" w:rsidP="00955EEE">
            <w:pPr>
              <w:rPr>
                <w:rFonts w:ascii="Arial" w:hAnsi="Arial"/>
                <w:b/>
              </w:rPr>
            </w:pPr>
            <w:r>
              <w:rPr>
                <w:rFonts w:ascii="Arial" w:hAnsi="Arial"/>
                <w:b/>
              </w:rPr>
              <w:t xml:space="preserve">Research as a Public Relations and Event Tool </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A96A57" w:rsidP="006E048D">
            <w:pPr>
              <w:rPr>
                <w:rFonts w:ascii="Arial" w:hAnsi="Arial"/>
              </w:rPr>
            </w:pPr>
            <w:r>
              <w:rPr>
                <w:rFonts w:ascii="Arial" w:hAnsi="Arial"/>
              </w:rPr>
              <w:t>PEM</w:t>
            </w:r>
            <w:r w:rsidR="00955EEE">
              <w:rPr>
                <w:rFonts w:ascii="Arial" w:hAnsi="Arial"/>
              </w:rPr>
              <w:t>20</w:t>
            </w:r>
            <w:r w:rsidR="006E048D">
              <w:rPr>
                <w:rFonts w:ascii="Arial" w:hAnsi="Arial"/>
              </w:rPr>
              <w:t>1</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955EEE" w:rsidP="00955EEE">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354EB" w:rsidP="00C354EB">
            <w:pPr>
              <w:rPr>
                <w:rFonts w:ascii="Arial" w:hAnsi="Arial"/>
              </w:rPr>
            </w:pPr>
            <w:r>
              <w:rPr>
                <w:rFonts w:ascii="Arial" w:hAnsi="Arial"/>
              </w:rPr>
              <w:t>James R.</w:t>
            </w:r>
            <w:r w:rsidR="00366628">
              <w:rPr>
                <w:rFonts w:ascii="Arial" w:hAnsi="Arial"/>
              </w:rPr>
              <w:t xml:space="preserve"> Cronin</w:t>
            </w:r>
            <w:r>
              <w:rPr>
                <w:rFonts w:ascii="Arial" w:hAnsi="Arial"/>
              </w:rPr>
              <w:t>,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384E86">
            <w:pPr>
              <w:rPr>
                <w:rFonts w:ascii="Arial" w:hAnsi="Arial"/>
              </w:rPr>
            </w:pPr>
            <w:r>
              <w:rPr>
                <w:rFonts w:ascii="Arial" w:hAnsi="Arial"/>
              </w:rPr>
              <w:t>May 2013</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384E86">
            <w:pPr>
              <w:rPr>
                <w:rFonts w:ascii="Arial" w:hAnsi="Arial"/>
              </w:rPr>
            </w:pPr>
            <w:r>
              <w:rPr>
                <w:rFonts w:ascii="Arial" w:hAnsi="Arial"/>
              </w:rPr>
              <w:t>Sep2012</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3C00DE">
            <w:pPr>
              <w:jc w:val="center"/>
              <w:rPr>
                <w:rFonts w:ascii="Arial" w:hAnsi="Arial"/>
              </w:rPr>
            </w:pPr>
            <w:r>
              <w:rPr>
                <w:rFonts w:ascii="Arial" w:hAnsi="Arial"/>
              </w:rPr>
              <w:t>“Colin Kirkwood”</w:t>
            </w:r>
          </w:p>
        </w:tc>
        <w:tc>
          <w:tcPr>
            <w:tcW w:w="1188" w:type="dxa"/>
          </w:tcPr>
          <w:p w:rsidR="00D1300B" w:rsidRDefault="003C00DE">
            <w:pPr>
              <w:rPr>
                <w:rFonts w:ascii="Arial" w:hAnsi="Arial"/>
              </w:rPr>
            </w:pPr>
            <w:r>
              <w:rPr>
                <w:rFonts w:ascii="Arial" w:hAnsi="Arial"/>
              </w:rPr>
              <w:t>Sept/13</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2B18A3">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6E048D" w:rsidP="006E048D">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6E048D" w:rsidP="006E048D">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A96A57">
              <w:rPr>
                <w:rFonts w:ascii="Arial" w:hAnsi="Arial"/>
              </w:rPr>
              <w:t>11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384E86" w:rsidRDefault="00384E86">
            <w:pPr>
              <w:tabs>
                <w:tab w:val="center" w:pos="4560"/>
              </w:tabs>
              <w:jc w:val="center"/>
              <w:rPr>
                <w:rFonts w:ascii="Arial" w:hAnsi="Arial"/>
                <w:i/>
                <w:lang w:val="en-GB"/>
              </w:rPr>
            </w:pP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Sault College of Applied Arts &amp; Technology is prohibited.</w:t>
            </w:r>
          </w:p>
        </w:tc>
      </w:tr>
      <w:tr w:rsidR="00D1300B">
        <w:trPr>
          <w:cantSplit/>
        </w:trPr>
        <w:tc>
          <w:tcPr>
            <w:tcW w:w="8856" w:type="dxa"/>
            <w:gridSpan w:val="6"/>
          </w:tcPr>
          <w:p w:rsidR="00D1300B" w:rsidRDefault="00384E86" w:rsidP="00384E86">
            <w:pPr>
              <w:pStyle w:val="Heading2"/>
              <w:tabs>
                <w:tab w:val="center" w:pos="4560"/>
              </w:tabs>
              <w:jc w:val="left"/>
              <w:rPr>
                <w:rFonts w:ascii="Arial" w:hAnsi="Arial"/>
                <w:b w:val="0"/>
              </w:rPr>
            </w:pPr>
            <w:r>
              <w:rPr>
                <w:rFonts w:ascii="Arial" w:hAnsi="Arial"/>
                <w:b w:val="0"/>
                <w:i/>
              </w:rPr>
              <w:t xml:space="preserve">  </w:t>
            </w:r>
            <w:r w:rsidR="00D1300B">
              <w:rPr>
                <w:rFonts w:ascii="Arial" w:hAnsi="Arial"/>
                <w:b w:val="0"/>
                <w:i/>
              </w:rPr>
              <w:t>For additional information, please contac</w:t>
            </w:r>
            <w:r>
              <w:rPr>
                <w:rFonts w:ascii="Arial" w:hAnsi="Arial"/>
                <w:b w:val="0"/>
                <w:i/>
              </w:rPr>
              <w:t>t Colin Kirkwood, Dean, School of    Environment, Technology and Business, (705) 759-2554, Ext. 2688</w:t>
            </w:r>
          </w:p>
        </w:tc>
      </w:tr>
      <w:tr w:rsidR="00D1300B">
        <w:trPr>
          <w:cantSplit/>
        </w:trPr>
        <w:tc>
          <w:tcPr>
            <w:tcW w:w="8856" w:type="dxa"/>
            <w:gridSpan w:val="6"/>
          </w:tcPr>
          <w:p w:rsidR="00D1300B" w:rsidRDefault="00D1300B" w:rsidP="001A29D9">
            <w:pPr>
              <w:tabs>
                <w:tab w:val="center" w:pos="4560"/>
              </w:tabs>
              <w:jc w:val="center"/>
              <w:rPr>
                <w:rFonts w:ascii="Arial" w:hAnsi="Arial"/>
                <w:i/>
                <w:lang w:val="en-GB"/>
              </w:rPr>
            </w:pPr>
          </w:p>
        </w:tc>
      </w:tr>
      <w:tr w:rsidR="00D1300B">
        <w:trPr>
          <w:cantSplit/>
        </w:trPr>
        <w:tc>
          <w:tcPr>
            <w:tcW w:w="8856" w:type="dxa"/>
            <w:gridSpan w:val="6"/>
          </w:tcPr>
          <w:p w:rsidR="00D1300B" w:rsidRDefault="00D1300B" w:rsidP="00384E86">
            <w:pPr>
              <w:tabs>
                <w:tab w:val="center" w:pos="4560"/>
              </w:tabs>
              <w:jc w:val="center"/>
              <w:rPr>
                <w:rFonts w:ascii="Arial" w:hAnsi="Arial"/>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366628" w:rsidRPr="00366628" w:rsidRDefault="00366628" w:rsidP="00ED3933">
            <w:pPr>
              <w:rPr>
                <w:rFonts w:ascii="Arial" w:hAnsi="Arial"/>
              </w:rPr>
            </w:pPr>
            <w:r>
              <w:rPr>
                <w:rFonts w:ascii="Arial" w:hAnsi="Arial"/>
              </w:rPr>
              <w:t xml:space="preserve">This course will provide students with </w:t>
            </w:r>
            <w:r w:rsidR="00A33975">
              <w:rPr>
                <w:rFonts w:ascii="Arial" w:hAnsi="Arial"/>
              </w:rPr>
              <w:t xml:space="preserve">an opportunity to examine </w:t>
            </w:r>
            <w:r w:rsidR="009D1DA0">
              <w:rPr>
                <w:rFonts w:ascii="Arial" w:hAnsi="Arial"/>
              </w:rPr>
              <w:t xml:space="preserve">the </w:t>
            </w:r>
            <w:r w:rsidR="00ED3933">
              <w:rPr>
                <w:rFonts w:ascii="Arial" w:hAnsi="Arial"/>
              </w:rPr>
              <w:t>types</w:t>
            </w:r>
            <w:r w:rsidR="009D1DA0">
              <w:rPr>
                <w:rFonts w:ascii="Arial" w:hAnsi="Arial"/>
              </w:rPr>
              <w:t xml:space="preserve"> and sources of research used to support public relations strategies and event plans.   Students will learn how to use research to determine the best method of reaching stakeholders and how to develop a survey questionnaire.   During the course, students will be involved in organizing a focus group based on in-class scenarios, developing key questions, interviewing focus group participants and evaluating responses.   The course will show students how to conduct online and database research to support public relations and event plans.   Students will learn how to use research to define audiences, segment publics and build credibility with internal and external stakeholders.   The course will provide students with </w:t>
            </w:r>
            <w:r w:rsidR="00E6593C">
              <w:rPr>
                <w:rFonts w:ascii="Arial" w:hAnsi="Arial"/>
              </w:rPr>
              <w:t>knowledge of various research techniques and examine case studies using qualitative and quantitative research.</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E6593C" w:rsidP="00E6593C">
            <w:pPr>
              <w:rPr>
                <w:rFonts w:ascii="Arial" w:hAnsi="Arial"/>
              </w:rPr>
            </w:pPr>
            <w:r>
              <w:rPr>
                <w:rFonts w:ascii="Arial" w:hAnsi="Arial"/>
              </w:rPr>
              <w:t>Conduct a focus group research project from planning to execution.</w:t>
            </w:r>
          </w:p>
          <w:p w:rsidR="00E6593C" w:rsidRDefault="00E6593C" w:rsidP="00E6593C">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E6593C" w:rsidRDefault="00E6593C" w:rsidP="004F3999">
            <w:pPr>
              <w:numPr>
                <w:ilvl w:val="0"/>
                <w:numId w:val="13"/>
              </w:numPr>
              <w:rPr>
                <w:rFonts w:ascii="Arial" w:hAnsi="Arial"/>
              </w:rPr>
            </w:pPr>
            <w:r>
              <w:rPr>
                <w:rFonts w:ascii="Arial" w:hAnsi="Arial"/>
              </w:rPr>
              <w:t>Research and develop focus group objectives</w:t>
            </w:r>
          </w:p>
          <w:p w:rsidR="004F3999" w:rsidRDefault="00E6593C" w:rsidP="004F3999">
            <w:pPr>
              <w:numPr>
                <w:ilvl w:val="0"/>
                <w:numId w:val="13"/>
              </w:numPr>
              <w:rPr>
                <w:rFonts w:ascii="Arial" w:hAnsi="Arial"/>
              </w:rPr>
            </w:pPr>
            <w:r>
              <w:rPr>
                <w:rFonts w:ascii="Arial" w:hAnsi="Arial"/>
              </w:rPr>
              <w:t>Prepare  focus group interview questions</w:t>
            </w:r>
          </w:p>
          <w:p w:rsidR="004F3999" w:rsidRDefault="00E6593C" w:rsidP="004F3999">
            <w:pPr>
              <w:numPr>
                <w:ilvl w:val="0"/>
                <w:numId w:val="13"/>
              </w:numPr>
              <w:rPr>
                <w:rFonts w:ascii="Arial" w:hAnsi="Arial"/>
              </w:rPr>
            </w:pPr>
            <w:r>
              <w:rPr>
                <w:rFonts w:ascii="Arial" w:hAnsi="Arial"/>
              </w:rPr>
              <w:t>Conduct interviews with focus group participants</w:t>
            </w:r>
            <w:r w:rsidR="00B0686B">
              <w:rPr>
                <w:rFonts w:ascii="Arial" w:hAnsi="Arial"/>
              </w:rPr>
              <w:t xml:space="preserve"> </w:t>
            </w:r>
            <w:r w:rsidR="008E74D4">
              <w:rPr>
                <w:rFonts w:ascii="Arial" w:hAnsi="Arial"/>
              </w:rPr>
              <w:t xml:space="preserve"> </w:t>
            </w:r>
          </w:p>
          <w:p w:rsidR="004F3999" w:rsidRDefault="00E6593C" w:rsidP="00E6593C">
            <w:pPr>
              <w:numPr>
                <w:ilvl w:val="0"/>
                <w:numId w:val="13"/>
              </w:numPr>
              <w:rPr>
                <w:rFonts w:ascii="Arial" w:hAnsi="Arial"/>
              </w:rPr>
            </w:pPr>
            <w:r>
              <w:rPr>
                <w:rFonts w:ascii="Arial" w:hAnsi="Arial"/>
              </w:rPr>
              <w:t>Evaluate the results of the focus group and draft a summary analysis and plan of action.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4F3999" w:rsidRDefault="00E6593C" w:rsidP="00E6593C">
            <w:pPr>
              <w:rPr>
                <w:rFonts w:ascii="Arial" w:hAnsi="Arial"/>
              </w:rPr>
            </w:pPr>
            <w:r>
              <w:rPr>
                <w:rFonts w:ascii="Arial" w:hAnsi="Arial"/>
              </w:rPr>
              <w:t>Identify a list of research resources including online databases</w:t>
            </w:r>
          </w:p>
          <w:p w:rsidR="00E6593C" w:rsidRDefault="00E6593C" w:rsidP="00E6593C">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3999" w:rsidRDefault="003A285C" w:rsidP="004F3999">
            <w:pPr>
              <w:numPr>
                <w:ilvl w:val="0"/>
                <w:numId w:val="14"/>
              </w:numPr>
              <w:rPr>
                <w:rFonts w:ascii="Arial" w:hAnsi="Arial"/>
              </w:rPr>
            </w:pPr>
            <w:r>
              <w:rPr>
                <w:rFonts w:ascii="Arial" w:hAnsi="Arial"/>
              </w:rPr>
              <w:t xml:space="preserve">Familiarity </w:t>
            </w:r>
            <w:r w:rsidR="00211332">
              <w:rPr>
                <w:rFonts w:ascii="Arial" w:hAnsi="Arial"/>
              </w:rPr>
              <w:t>with the various research resources available in both electronic and hard copy versions</w:t>
            </w:r>
            <w:r>
              <w:rPr>
                <w:rFonts w:ascii="Arial" w:hAnsi="Arial"/>
              </w:rPr>
              <w:t xml:space="preserve"> </w:t>
            </w:r>
          </w:p>
          <w:p w:rsidR="00094FDD" w:rsidRDefault="003A285C" w:rsidP="004F3999">
            <w:pPr>
              <w:numPr>
                <w:ilvl w:val="0"/>
                <w:numId w:val="14"/>
              </w:numPr>
              <w:rPr>
                <w:rFonts w:ascii="Arial" w:hAnsi="Arial"/>
              </w:rPr>
            </w:pPr>
            <w:r>
              <w:rPr>
                <w:rFonts w:ascii="Arial" w:hAnsi="Arial"/>
              </w:rPr>
              <w:t xml:space="preserve">Understanding of the role of </w:t>
            </w:r>
            <w:r w:rsidR="00211332">
              <w:rPr>
                <w:rFonts w:ascii="Arial" w:hAnsi="Arial"/>
              </w:rPr>
              <w:t>quantitative and qualitative research in the planning process</w:t>
            </w:r>
          </w:p>
          <w:p w:rsidR="00094FDD" w:rsidRDefault="003A285C" w:rsidP="00211332">
            <w:pPr>
              <w:numPr>
                <w:ilvl w:val="0"/>
                <w:numId w:val="14"/>
              </w:numPr>
              <w:rPr>
                <w:rFonts w:ascii="Arial" w:hAnsi="Arial"/>
              </w:rPr>
            </w:pPr>
            <w:r>
              <w:rPr>
                <w:rFonts w:ascii="Arial" w:hAnsi="Arial"/>
              </w:rPr>
              <w:t xml:space="preserve">Ability to </w:t>
            </w:r>
            <w:r w:rsidR="00211332">
              <w:rPr>
                <w:rFonts w:ascii="Arial" w:hAnsi="Arial"/>
              </w:rPr>
              <w:t>select the appropriate research resources based on project needs</w:t>
            </w:r>
            <w:r w:rsidR="00094FDD">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211332" w:rsidP="00482AB5">
            <w:pPr>
              <w:rPr>
                <w:rFonts w:ascii="Arial" w:hAnsi="Arial"/>
              </w:rPr>
            </w:pPr>
            <w:r>
              <w:rPr>
                <w:rFonts w:ascii="Arial" w:hAnsi="Arial"/>
              </w:rPr>
              <w:t>Identify various research techniques used in PR and Event plans</w:t>
            </w:r>
            <w:r w:rsidR="00094FDD">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82AB5" w:rsidRDefault="00482AB5" w:rsidP="00482AB5">
            <w:pPr>
              <w:numPr>
                <w:ilvl w:val="0"/>
                <w:numId w:val="15"/>
              </w:numPr>
              <w:rPr>
                <w:rFonts w:ascii="Arial" w:hAnsi="Arial"/>
              </w:rPr>
            </w:pPr>
            <w:r>
              <w:rPr>
                <w:rFonts w:ascii="Arial" w:hAnsi="Arial"/>
              </w:rPr>
              <w:t xml:space="preserve">Understanding of </w:t>
            </w:r>
            <w:r w:rsidR="00211332">
              <w:rPr>
                <w:rFonts w:ascii="Arial" w:hAnsi="Arial"/>
              </w:rPr>
              <w:t>primary and secondary research techniques</w:t>
            </w:r>
          </w:p>
          <w:p w:rsidR="00482AB5" w:rsidRDefault="00482AB5" w:rsidP="00482AB5">
            <w:pPr>
              <w:numPr>
                <w:ilvl w:val="0"/>
                <w:numId w:val="15"/>
              </w:numPr>
              <w:rPr>
                <w:rFonts w:ascii="Arial" w:hAnsi="Arial"/>
              </w:rPr>
            </w:pPr>
            <w:r>
              <w:rPr>
                <w:rFonts w:ascii="Arial" w:hAnsi="Arial"/>
              </w:rPr>
              <w:t xml:space="preserve">Ability to </w:t>
            </w:r>
            <w:r w:rsidR="00384661">
              <w:rPr>
                <w:rFonts w:ascii="Arial" w:hAnsi="Arial"/>
              </w:rPr>
              <w:t xml:space="preserve">integrate research findings into a PR and Event plan </w:t>
            </w:r>
            <w:r w:rsidR="000B256F">
              <w:rPr>
                <w:rFonts w:ascii="Arial" w:hAnsi="Arial"/>
              </w:rPr>
              <w:t>to support project objectives</w:t>
            </w:r>
          </w:p>
          <w:p w:rsidR="00482AB5" w:rsidRDefault="000B256F" w:rsidP="00482AB5">
            <w:pPr>
              <w:numPr>
                <w:ilvl w:val="0"/>
                <w:numId w:val="15"/>
              </w:numPr>
              <w:rPr>
                <w:rFonts w:ascii="Arial" w:hAnsi="Arial"/>
              </w:rPr>
            </w:pPr>
            <w:r>
              <w:rPr>
                <w:rFonts w:ascii="Arial" w:hAnsi="Arial"/>
              </w:rPr>
              <w:lastRenderedPageBreak/>
              <w:t>Knowledge of the role of research in building credibility with internal and external audiences.</w:t>
            </w:r>
          </w:p>
          <w:p w:rsidR="00482AB5" w:rsidRDefault="00482AB5" w:rsidP="00482AB5">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Pr="00094FDD" w:rsidRDefault="008C1433" w:rsidP="000B256F">
            <w:pPr>
              <w:rPr>
                <w:rFonts w:ascii="Arial" w:hAnsi="Arial"/>
              </w:rPr>
            </w:pPr>
            <w:r>
              <w:rPr>
                <w:rFonts w:ascii="Arial" w:hAnsi="Arial"/>
              </w:rPr>
              <w:t>Create a</w:t>
            </w:r>
            <w:r w:rsidR="000B256F">
              <w:rPr>
                <w:rFonts w:ascii="Arial" w:hAnsi="Arial"/>
              </w:rPr>
              <w:t>nd execute a</w:t>
            </w:r>
            <w:r>
              <w:rPr>
                <w:rFonts w:ascii="Arial" w:hAnsi="Arial"/>
              </w:rPr>
              <w:t xml:space="preserve"> public </w:t>
            </w:r>
            <w:r w:rsidR="000B256F">
              <w:rPr>
                <w:rFonts w:ascii="Arial" w:hAnsi="Arial"/>
              </w:rPr>
              <w:t xml:space="preserve">opinion survey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DF50EC" w:rsidRDefault="00DF50EC" w:rsidP="00DF50EC">
            <w:pPr>
              <w:numPr>
                <w:ilvl w:val="0"/>
                <w:numId w:val="18"/>
              </w:numPr>
              <w:rPr>
                <w:rFonts w:ascii="Arial" w:hAnsi="Arial"/>
              </w:rPr>
            </w:pPr>
            <w:r w:rsidRPr="00DF50EC">
              <w:rPr>
                <w:rFonts w:ascii="Arial" w:hAnsi="Arial"/>
              </w:rPr>
              <w:t>Determin</w:t>
            </w:r>
            <w:r>
              <w:rPr>
                <w:rFonts w:ascii="Arial" w:hAnsi="Arial"/>
              </w:rPr>
              <w:t>e</w:t>
            </w:r>
            <w:r w:rsidRPr="00DF50EC">
              <w:rPr>
                <w:rFonts w:ascii="Arial" w:hAnsi="Arial"/>
              </w:rPr>
              <w:t xml:space="preserve"> the content and deliverables for the survey.</w:t>
            </w:r>
          </w:p>
          <w:p w:rsidR="00DF50EC" w:rsidRDefault="00ED3933" w:rsidP="00DF50EC">
            <w:pPr>
              <w:numPr>
                <w:ilvl w:val="0"/>
                <w:numId w:val="18"/>
              </w:numPr>
              <w:rPr>
                <w:rFonts w:ascii="Arial" w:hAnsi="Arial"/>
              </w:rPr>
            </w:pPr>
            <w:r>
              <w:rPr>
                <w:rFonts w:ascii="Arial" w:hAnsi="Arial"/>
              </w:rPr>
              <w:t>Identify</w:t>
            </w:r>
            <w:r w:rsidR="00DF50EC">
              <w:rPr>
                <w:rFonts w:ascii="Arial" w:hAnsi="Arial"/>
              </w:rPr>
              <w:t xml:space="preserve"> the audiences to be included in the survey.</w:t>
            </w:r>
          </w:p>
          <w:p w:rsidR="00094FDD" w:rsidRPr="00DF50EC" w:rsidRDefault="00DF50EC" w:rsidP="00DF50EC">
            <w:pPr>
              <w:numPr>
                <w:ilvl w:val="0"/>
                <w:numId w:val="18"/>
              </w:numPr>
              <w:rPr>
                <w:rFonts w:ascii="Arial" w:hAnsi="Arial"/>
              </w:rPr>
            </w:pPr>
            <w:r>
              <w:rPr>
                <w:rFonts w:ascii="Arial" w:hAnsi="Arial"/>
              </w:rPr>
              <w:t>Develop a public opinion questionnaire to support the plan objectives</w:t>
            </w:r>
            <w:r w:rsidR="00A65AE6" w:rsidRPr="00DF50EC">
              <w:rPr>
                <w:rFonts w:ascii="Arial" w:hAnsi="Arial"/>
              </w:rPr>
              <w:t xml:space="preserve"> </w:t>
            </w:r>
          </w:p>
          <w:p w:rsidR="00A65AE6" w:rsidRDefault="00DF50EC" w:rsidP="00094FDD">
            <w:pPr>
              <w:numPr>
                <w:ilvl w:val="0"/>
                <w:numId w:val="16"/>
              </w:numPr>
              <w:rPr>
                <w:rFonts w:ascii="Arial" w:hAnsi="Arial"/>
              </w:rPr>
            </w:pPr>
            <w:r>
              <w:rPr>
                <w:rFonts w:ascii="Arial" w:hAnsi="Arial"/>
              </w:rPr>
              <w:t>Identify the most effective and/or efficient method of carrying out the survey.</w:t>
            </w:r>
          </w:p>
          <w:p w:rsidR="00DF50EC" w:rsidRDefault="00DF50EC" w:rsidP="00094FDD">
            <w:pPr>
              <w:numPr>
                <w:ilvl w:val="0"/>
                <w:numId w:val="16"/>
              </w:numPr>
              <w:rPr>
                <w:rFonts w:ascii="Arial" w:hAnsi="Arial"/>
              </w:rPr>
            </w:pPr>
            <w:r>
              <w:rPr>
                <w:rFonts w:ascii="Arial" w:hAnsi="Arial"/>
              </w:rPr>
              <w:t>Ability to execute a survey and analyze results.</w:t>
            </w:r>
          </w:p>
          <w:p w:rsidR="00A65AE6" w:rsidRDefault="00A65AE6" w:rsidP="00A65AE6">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613807" w:rsidRDefault="00613807" w:rsidP="00A65AE6">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DF50EC">
            <w:pPr>
              <w:rPr>
                <w:rFonts w:ascii="Arial" w:hAnsi="Arial"/>
              </w:rPr>
            </w:pPr>
            <w:r>
              <w:rPr>
                <w:rFonts w:ascii="Arial" w:hAnsi="Arial"/>
              </w:rPr>
              <w:t>Quantitative and qualitative research</w:t>
            </w:r>
            <w:r w:rsidR="00A65AE6">
              <w:rPr>
                <w:rFonts w:ascii="Arial" w:hAnsi="Arial"/>
              </w:rPr>
              <w:t xml:space="preserve">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2.</w:t>
            </w:r>
          </w:p>
        </w:tc>
        <w:tc>
          <w:tcPr>
            <w:tcW w:w="7614" w:type="dxa"/>
          </w:tcPr>
          <w:p w:rsidR="00A65AE6" w:rsidRDefault="00DF50EC" w:rsidP="00EC4BA5">
            <w:pPr>
              <w:rPr>
                <w:rFonts w:ascii="Arial" w:hAnsi="Arial"/>
              </w:rPr>
            </w:pPr>
            <w:r>
              <w:rPr>
                <w:rFonts w:ascii="Arial" w:hAnsi="Arial"/>
              </w:rPr>
              <w:t>Research resources and databases</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3.</w:t>
            </w:r>
          </w:p>
        </w:tc>
        <w:tc>
          <w:tcPr>
            <w:tcW w:w="7614" w:type="dxa"/>
          </w:tcPr>
          <w:p w:rsidR="00A65AE6" w:rsidRDefault="00EC4BA5" w:rsidP="00DF50EC">
            <w:pPr>
              <w:rPr>
                <w:rFonts w:ascii="Arial" w:hAnsi="Arial"/>
              </w:rPr>
            </w:pPr>
            <w:r>
              <w:rPr>
                <w:rFonts w:ascii="Arial" w:hAnsi="Arial"/>
              </w:rPr>
              <w:t xml:space="preserve">Public </w:t>
            </w:r>
            <w:r w:rsidR="00DF50EC">
              <w:rPr>
                <w:rFonts w:ascii="Arial" w:hAnsi="Arial"/>
              </w:rPr>
              <w:t>Opinion surveys and techniques</w:t>
            </w:r>
            <w:r w:rsidR="00A65AE6">
              <w:rPr>
                <w:rFonts w:ascii="Arial" w:hAnsi="Arial"/>
              </w:rPr>
              <w:t xml:space="preserve">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4.</w:t>
            </w:r>
          </w:p>
        </w:tc>
        <w:tc>
          <w:tcPr>
            <w:tcW w:w="7614" w:type="dxa"/>
          </w:tcPr>
          <w:p w:rsidR="00A65AE6" w:rsidRDefault="00DF50EC">
            <w:pPr>
              <w:rPr>
                <w:rFonts w:ascii="Arial" w:hAnsi="Arial"/>
              </w:rPr>
            </w:pPr>
            <w:r>
              <w:rPr>
                <w:rFonts w:ascii="Arial" w:hAnsi="Arial"/>
              </w:rPr>
              <w:t xml:space="preserve">Focus groups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EC4BA5" w:rsidRDefault="00EC4BA5">
            <w:pPr>
              <w:rPr>
                <w:rFonts w:ascii="Arial" w:hAnsi="Arial"/>
                <w:b/>
              </w:rPr>
            </w:pPr>
          </w:p>
          <w:p w:rsidR="00EC4BA5" w:rsidRDefault="00EC4BA5">
            <w:pPr>
              <w:rPr>
                <w:rFonts w:ascii="Arial" w:hAnsi="Arial"/>
              </w:rPr>
            </w:pPr>
            <w:r w:rsidRPr="001A29D9">
              <w:rPr>
                <w:rFonts w:ascii="Arial" w:hAnsi="Arial"/>
              </w:rPr>
              <w:t>Public Relations-Strategies and Tactics 10</w:t>
            </w:r>
            <w:r w:rsidRPr="001A29D9">
              <w:rPr>
                <w:rFonts w:ascii="Arial" w:hAnsi="Arial"/>
                <w:vertAlign w:val="superscript"/>
              </w:rPr>
              <w:t>th</w:t>
            </w:r>
            <w:r w:rsidRPr="001A29D9">
              <w:rPr>
                <w:rFonts w:ascii="Arial" w:hAnsi="Arial"/>
              </w:rPr>
              <w:t xml:space="preserve"> edition Wilson/Cameron</w:t>
            </w:r>
            <w:r w:rsidR="001A29D9">
              <w:rPr>
                <w:rFonts w:ascii="Arial" w:hAnsi="Arial"/>
              </w:rPr>
              <w:t>, ISBN 13: 978-0-205-77088-5</w:t>
            </w:r>
          </w:p>
          <w:p w:rsidR="00203E83" w:rsidRDefault="00203E83">
            <w:pPr>
              <w:rPr>
                <w:rFonts w:ascii="Arial" w:hAnsi="Arial"/>
              </w:rPr>
            </w:pPr>
          </w:p>
          <w:p w:rsidR="00203E83" w:rsidRPr="001A29D9" w:rsidRDefault="00203E83">
            <w:pPr>
              <w:rPr>
                <w:rFonts w:ascii="Arial" w:hAnsi="Arial"/>
              </w:rPr>
            </w:pPr>
            <w:r w:rsidRPr="00D944E2">
              <w:rPr>
                <w:rFonts w:ascii="Arial" w:hAnsi="Arial"/>
              </w:rPr>
              <w:t>Basics of Social Research: Qualitative and Quantitative Approaches 2</w:t>
            </w:r>
            <w:r w:rsidRPr="00D944E2">
              <w:rPr>
                <w:rFonts w:ascii="Arial" w:hAnsi="Arial"/>
                <w:vertAlign w:val="superscript"/>
              </w:rPr>
              <w:t>nd</w:t>
            </w:r>
            <w:r w:rsidRPr="00D944E2">
              <w:rPr>
                <w:rFonts w:ascii="Arial" w:hAnsi="Arial"/>
              </w:rPr>
              <w:t xml:space="preserve"> edition </w:t>
            </w:r>
            <w:proofErr w:type="spellStart"/>
            <w:r w:rsidRPr="00D944E2">
              <w:rPr>
                <w:rFonts w:ascii="Arial" w:hAnsi="Arial"/>
              </w:rPr>
              <w:t>Nueman</w:t>
            </w:r>
            <w:proofErr w:type="spellEnd"/>
            <w:r w:rsidRPr="00D944E2">
              <w:rPr>
                <w:rFonts w:ascii="Arial" w:hAnsi="Arial"/>
              </w:rPr>
              <w:t>/Robson, ISBN 978-0-205-76740-3</w:t>
            </w:r>
          </w:p>
          <w:p w:rsidR="005C0055" w:rsidRDefault="005C0055" w:rsidP="00DF50EC">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5C0055" w:rsidRDefault="005C0055">
            <w:pPr>
              <w:rPr>
                <w:rFonts w:ascii="Arial" w:hAnsi="Arial"/>
                <w:b/>
              </w:rPr>
            </w:pPr>
          </w:p>
          <w:p w:rsidR="002610F1" w:rsidRPr="002610F1" w:rsidRDefault="00044D44" w:rsidP="002610F1">
            <w:pPr>
              <w:numPr>
                <w:ilvl w:val="0"/>
                <w:numId w:val="17"/>
              </w:numPr>
              <w:rPr>
                <w:rFonts w:ascii="Arial" w:hAnsi="Arial"/>
                <w:b/>
              </w:rPr>
            </w:pPr>
            <w:r>
              <w:rPr>
                <w:rFonts w:ascii="Arial" w:hAnsi="Arial"/>
              </w:rPr>
              <w:t>Mid-term and final exams</w:t>
            </w:r>
            <w:r w:rsidR="002610F1">
              <w:rPr>
                <w:rFonts w:ascii="Arial" w:hAnsi="Arial"/>
              </w:rPr>
              <w:t xml:space="preserve"> valued at 2</w:t>
            </w:r>
            <w:r>
              <w:rPr>
                <w:rFonts w:ascii="Arial" w:hAnsi="Arial"/>
              </w:rPr>
              <w:t>5</w:t>
            </w:r>
            <w:r w:rsidR="002610F1">
              <w:rPr>
                <w:rFonts w:ascii="Arial" w:hAnsi="Arial"/>
              </w:rPr>
              <w:t xml:space="preserve"> </w:t>
            </w:r>
            <w:r>
              <w:rPr>
                <w:rFonts w:ascii="Arial" w:hAnsi="Arial"/>
              </w:rPr>
              <w:t>%</w:t>
            </w:r>
            <w:r w:rsidR="002610F1">
              <w:rPr>
                <w:rFonts w:ascii="Arial" w:hAnsi="Arial"/>
              </w:rPr>
              <w:t xml:space="preserve"> each</w:t>
            </w:r>
          </w:p>
          <w:p w:rsidR="002610F1" w:rsidRPr="002610F1" w:rsidRDefault="00ED3933" w:rsidP="002610F1">
            <w:pPr>
              <w:numPr>
                <w:ilvl w:val="0"/>
                <w:numId w:val="17"/>
              </w:numPr>
              <w:rPr>
                <w:rFonts w:ascii="Arial" w:hAnsi="Arial"/>
                <w:b/>
              </w:rPr>
            </w:pPr>
            <w:r>
              <w:rPr>
                <w:rFonts w:ascii="Arial" w:hAnsi="Arial"/>
              </w:rPr>
              <w:t xml:space="preserve">Focus group </w:t>
            </w:r>
            <w:r w:rsidR="00EC4BA5">
              <w:rPr>
                <w:rFonts w:ascii="Arial" w:hAnsi="Arial"/>
              </w:rPr>
              <w:t>assignment</w:t>
            </w:r>
            <w:r w:rsidR="00F359DB">
              <w:rPr>
                <w:rFonts w:ascii="Arial" w:hAnsi="Arial"/>
              </w:rPr>
              <w:t xml:space="preserve"> </w:t>
            </w:r>
            <w:r w:rsidR="002610F1">
              <w:rPr>
                <w:rFonts w:ascii="Arial" w:hAnsi="Arial"/>
              </w:rPr>
              <w:t xml:space="preserve">valued at </w:t>
            </w:r>
            <w:r w:rsidR="00044D44">
              <w:rPr>
                <w:rFonts w:ascii="Arial" w:hAnsi="Arial"/>
              </w:rPr>
              <w:t>25</w:t>
            </w:r>
            <w:r w:rsidR="002610F1">
              <w:rPr>
                <w:rFonts w:ascii="Arial" w:hAnsi="Arial"/>
              </w:rPr>
              <w:t xml:space="preserve"> </w:t>
            </w:r>
            <w:r w:rsidR="00044D44">
              <w:rPr>
                <w:rFonts w:ascii="Arial" w:hAnsi="Arial"/>
              </w:rPr>
              <w:t>%</w:t>
            </w:r>
          </w:p>
          <w:p w:rsidR="00EC4BA5" w:rsidRPr="00044D44" w:rsidRDefault="00EC4BA5" w:rsidP="002610F1">
            <w:pPr>
              <w:numPr>
                <w:ilvl w:val="0"/>
                <w:numId w:val="17"/>
              </w:numPr>
              <w:rPr>
                <w:rFonts w:ascii="Arial" w:hAnsi="Arial"/>
                <w:b/>
              </w:rPr>
            </w:pPr>
            <w:r>
              <w:rPr>
                <w:rFonts w:ascii="Arial" w:hAnsi="Arial"/>
              </w:rPr>
              <w:t xml:space="preserve">Public </w:t>
            </w:r>
            <w:r w:rsidR="00ED3933">
              <w:rPr>
                <w:rFonts w:ascii="Arial" w:hAnsi="Arial"/>
              </w:rPr>
              <w:t xml:space="preserve">opinion survey </w:t>
            </w:r>
            <w:r w:rsidR="002610F1">
              <w:rPr>
                <w:rFonts w:ascii="Arial" w:hAnsi="Arial"/>
              </w:rPr>
              <w:t xml:space="preserve">valued at </w:t>
            </w:r>
            <w:r w:rsidR="007B78DA">
              <w:rPr>
                <w:rFonts w:ascii="Arial" w:hAnsi="Arial"/>
              </w:rPr>
              <w:t>15</w:t>
            </w:r>
            <w:r w:rsidR="002610F1">
              <w:rPr>
                <w:rFonts w:ascii="Arial" w:hAnsi="Arial"/>
              </w:rPr>
              <w:t xml:space="preserve"> </w:t>
            </w:r>
            <w:r w:rsidR="00044D44">
              <w:rPr>
                <w:rFonts w:ascii="Arial" w:hAnsi="Arial"/>
              </w:rPr>
              <w:t>%</w:t>
            </w:r>
          </w:p>
          <w:p w:rsidR="00044D44" w:rsidRPr="00D944E2" w:rsidRDefault="00203E83" w:rsidP="002610F1">
            <w:pPr>
              <w:numPr>
                <w:ilvl w:val="0"/>
                <w:numId w:val="17"/>
              </w:numPr>
              <w:rPr>
                <w:rFonts w:ascii="Arial" w:hAnsi="Arial"/>
                <w:b/>
              </w:rPr>
            </w:pPr>
            <w:r w:rsidRPr="00D944E2">
              <w:rPr>
                <w:rFonts w:ascii="Arial" w:hAnsi="Arial"/>
              </w:rPr>
              <w:t xml:space="preserve">Attendance and </w:t>
            </w:r>
            <w:r w:rsidR="003D4759" w:rsidRPr="00D944E2">
              <w:rPr>
                <w:rFonts w:ascii="Arial" w:hAnsi="Arial"/>
              </w:rPr>
              <w:t xml:space="preserve">in-class </w:t>
            </w:r>
            <w:r w:rsidRPr="00D944E2">
              <w:rPr>
                <w:rFonts w:ascii="Arial" w:hAnsi="Arial"/>
              </w:rPr>
              <w:t>participation</w:t>
            </w:r>
            <w:r w:rsidR="00044D44" w:rsidRPr="00D944E2">
              <w:rPr>
                <w:rFonts w:ascii="Arial" w:hAnsi="Arial"/>
              </w:rPr>
              <w:t xml:space="preserve">   10 %</w:t>
            </w:r>
          </w:p>
          <w:p w:rsidR="002610F1" w:rsidRDefault="002610F1" w:rsidP="005C0055">
            <w:pPr>
              <w:ind w:left="720"/>
              <w:rPr>
                <w:rFonts w:ascii="Arial" w:hAnsi="Arial"/>
                <w:b/>
              </w:rPr>
            </w:pPr>
          </w:p>
          <w:p w:rsidR="00D1300B" w:rsidRDefault="00D1300B" w:rsidP="00A36EC5"/>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36EC5">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A36EC5">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A96A57" w:rsidRPr="001F503D" w:rsidTr="00645AD9">
        <w:trPr>
          <w:cantSplit/>
        </w:trPr>
        <w:tc>
          <w:tcPr>
            <w:tcW w:w="8856" w:type="dxa"/>
            <w:gridSpan w:val="2"/>
          </w:tcPr>
          <w:p w:rsidR="00A96A57" w:rsidRPr="001F503D" w:rsidRDefault="00A96A57" w:rsidP="00E8152E">
            <w:pPr>
              <w:rPr>
                <w:rFonts w:ascii="Arial" w:hAnsi="Arial"/>
              </w:rPr>
            </w:pPr>
            <w:r>
              <w:rPr>
                <w:rFonts w:ascii="Arial" w:hAnsi="Arial"/>
              </w:rPr>
              <w:t>The provisions contained in the addendum located on the portal form part of this course outline.</w:t>
            </w:r>
          </w:p>
        </w:tc>
      </w:tr>
    </w:tbl>
    <w:p w:rsidR="00D1300B" w:rsidRDefault="00D1300B">
      <w:pPr>
        <w:pStyle w:val="EnvelopeReturn"/>
      </w:pPr>
    </w:p>
    <w:p w:rsidR="00384E86" w:rsidRDefault="00384E86" w:rsidP="00384E86">
      <w:pPr>
        <w:pStyle w:val="EnvelopeReturn"/>
      </w:pPr>
      <w:r>
        <w:t>1.</w:t>
      </w:r>
      <w:r>
        <w:tab/>
        <w:t>Course Outline Amendments:</w:t>
      </w:r>
    </w:p>
    <w:p w:rsidR="00384E86" w:rsidRDefault="00384E86" w:rsidP="00384E86">
      <w:pPr>
        <w:pStyle w:val="EnvelopeReturn"/>
      </w:pPr>
      <w:r>
        <w:t>The professor reserves the right to change the information contained in this course outline depending on the needs of the learner and the availability of resources.</w:t>
      </w:r>
    </w:p>
    <w:p w:rsidR="00384E86" w:rsidRDefault="00384E86" w:rsidP="00384E86">
      <w:pPr>
        <w:pStyle w:val="EnvelopeReturn"/>
      </w:pPr>
    </w:p>
    <w:p w:rsidR="00384E86" w:rsidRDefault="00384E86" w:rsidP="00384E86">
      <w:pPr>
        <w:pStyle w:val="EnvelopeReturn"/>
      </w:pPr>
    </w:p>
    <w:p w:rsidR="00384E86" w:rsidRDefault="00384E86" w:rsidP="00384E86">
      <w:pPr>
        <w:pStyle w:val="EnvelopeReturn"/>
      </w:pPr>
    </w:p>
    <w:p w:rsidR="00384E86" w:rsidRDefault="00384E86" w:rsidP="00384E86">
      <w:pPr>
        <w:pStyle w:val="EnvelopeReturn"/>
      </w:pPr>
      <w:r>
        <w:lastRenderedPageBreak/>
        <w:t>2.</w:t>
      </w:r>
      <w:r>
        <w:tab/>
        <w:t>Retention of Course Outlines:</w:t>
      </w:r>
    </w:p>
    <w:p w:rsidR="00384E86" w:rsidRDefault="00384E86" w:rsidP="00384E86">
      <w:pPr>
        <w:pStyle w:val="EnvelopeReturn"/>
      </w:pPr>
      <w:r>
        <w:t>It is the responsibility of the student to retain all course outlines for possible future use in acquiring advanced standing at other postsecondary institutions.</w:t>
      </w:r>
    </w:p>
    <w:p w:rsidR="00384E86" w:rsidRDefault="00384E86" w:rsidP="00384E86">
      <w:pPr>
        <w:pStyle w:val="EnvelopeReturn"/>
      </w:pPr>
    </w:p>
    <w:p w:rsidR="00384E86" w:rsidRDefault="00384E86" w:rsidP="00384E86">
      <w:pPr>
        <w:pStyle w:val="EnvelopeReturn"/>
      </w:pPr>
      <w:r>
        <w:t>3.</w:t>
      </w:r>
      <w:r>
        <w:tab/>
        <w:t>Prior Learning Assessment:</w:t>
      </w:r>
    </w:p>
    <w:p w:rsidR="00384E86" w:rsidRDefault="00384E86" w:rsidP="00384E86">
      <w:pPr>
        <w:pStyle w:val="EnvelopeReturn"/>
      </w:pPr>
      <w: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384E86" w:rsidRDefault="00384E86" w:rsidP="00384E86">
      <w:pPr>
        <w:pStyle w:val="EnvelopeReturn"/>
      </w:pPr>
    </w:p>
    <w:p w:rsidR="00384E86" w:rsidRDefault="00384E86" w:rsidP="00384E86">
      <w:pPr>
        <w:pStyle w:val="EnvelopeReturn"/>
      </w:pPr>
      <w:r>
        <w:t>Credit for prior learning will also be given upon successful completion of a challenge exam or portfolio.</w:t>
      </w:r>
    </w:p>
    <w:p w:rsidR="00384E86" w:rsidRDefault="00384E86" w:rsidP="00384E86">
      <w:pPr>
        <w:pStyle w:val="EnvelopeReturn"/>
      </w:pPr>
    </w:p>
    <w:p w:rsidR="00384E86" w:rsidRDefault="00384E86" w:rsidP="00384E86">
      <w:pPr>
        <w:pStyle w:val="EnvelopeReturn"/>
      </w:pPr>
      <w:r>
        <w:t>Substitute course information is available in the Registrar's office.</w:t>
      </w:r>
    </w:p>
    <w:p w:rsidR="00384E86" w:rsidRDefault="00384E86" w:rsidP="00384E86">
      <w:pPr>
        <w:pStyle w:val="EnvelopeReturn"/>
      </w:pPr>
    </w:p>
    <w:p w:rsidR="00384E86" w:rsidRDefault="00384E86" w:rsidP="00384E86">
      <w:pPr>
        <w:pStyle w:val="EnvelopeReturn"/>
      </w:pPr>
      <w:r>
        <w:t>4.</w:t>
      </w:r>
      <w:r>
        <w:tab/>
        <w:t>Disability Services:</w:t>
      </w:r>
    </w:p>
    <w:p w:rsidR="00384E86" w:rsidRDefault="00384E86" w:rsidP="00384E86">
      <w:pPr>
        <w:pStyle w:val="EnvelopeReturn"/>
      </w:pPr>
      <w: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384E86" w:rsidRDefault="00384E86" w:rsidP="00384E86">
      <w:pPr>
        <w:pStyle w:val="EnvelopeReturn"/>
      </w:pPr>
    </w:p>
    <w:p w:rsidR="00384E86" w:rsidRDefault="00384E86" w:rsidP="00384E86">
      <w:pPr>
        <w:pStyle w:val="EnvelopeReturn"/>
      </w:pPr>
      <w:r>
        <w:t>5.</w:t>
      </w:r>
      <w:r>
        <w:tab/>
        <w:t>Communication:</w:t>
      </w:r>
    </w:p>
    <w:p w:rsidR="00384E86" w:rsidRDefault="00384E86" w:rsidP="00384E86">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384E86" w:rsidRDefault="00384E86" w:rsidP="00384E86">
      <w:pPr>
        <w:pStyle w:val="EnvelopeReturn"/>
      </w:pPr>
    </w:p>
    <w:p w:rsidR="00384E86" w:rsidRDefault="00384E86" w:rsidP="00384E86">
      <w:pPr>
        <w:pStyle w:val="EnvelopeReturn"/>
      </w:pPr>
      <w:r>
        <w:t>6.</w:t>
      </w:r>
      <w:r>
        <w:tab/>
        <w:t>Plagiarism:</w:t>
      </w:r>
    </w:p>
    <w:p w:rsidR="00384E86" w:rsidRDefault="00384E86" w:rsidP="00384E86">
      <w:pPr>
        <w:pStyle w:val="EnvelopeReturn"/>
      </w:pPr>
      <w: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384E86" w:rsidRDefault="00384E86" w:rsidP="00384E86">
      <w:pPr>
        <w:pStyle w:val="EnvelopeReturn"/>
      </w:pPr>
    </w:p>
    <w:p w:rsidR="00384E86" w:rsidRDefault="00384E86" w:rsidP="00384E86">
      <w:pPr>
        <w:pStyle w:val="EnvelopeReturn"/>
      </w:pPr>
      <w:r>
        <w:t>7.</w:t>
      </w:r>
      <w:r>
        <w:tab/>
        <w:t>Tuition Default:</w:t>
      </w:r>
    </w:p>
    <w:p w:rsidR="00384E86" w:rsidRDefault="00384E86" w:rsidP="00384E86">
      <w:pPr>
        <w:pStyle w:val="EnvelopeReturn"/>
      </w:pPr>
      <w:r>
        <w:t xml:space="preserve">Students who have defaulted on the payment of tuition (tuition has not been paid in full, payments were not deferred or payment plan not </w:t>
      </w:r>
      <w:proofErr w:type="spellStart"/>
      <w:r>
        <w:t>hon</w:t>
      </w:r>
      <w:r w:rsidR="002B18A3">
        <w:t>oured</w:t>
      </w:r>
      <w:proofErr w:type="spellEnd"/>
      <w:r w:rsidR="002B18A3">
        <w:t>) as of the first week of March</w:t>
      </w:r>
      <w:r>
        <w:t xml:space="preserve"> will be removed from placement and clinical activities due to </w:t>
      </w:r>
      <w:r>
        <w:lastRenderedPageBreak/>
        <w:t>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384E86" w:rsidRDefault="00384E86" w:rsidP="00384E86">
      <w:pPr>
        <w:pStyle w:val="EnvelopeReturn"/>
      </w:pPr>
    </w:p>
    <w:p w:rsidR="00384E86" w:rsidRDefault="00384E86" w:rsidP="00384E86">
      <w:pPr>
        <w:pStyle w:val="EnvelopeReturn"/>
      </w:pPr>
      <w:r>
        <w:t>8.</w:t>
      </w:r>
      <w:r>
        <w:tab/>
        <w:t>Student Portal:</w:t>
      </w:r>
    </w:p>
    <w:p w:rsidR="00384E86" w:rsidRDefault="00384E86" w:rsidP="00384E86">
      <w:pPr>
        <w:pStyle w:val="EnvelopeReturn"/>
      </w:pPr>
      <w:r>
        <w:t xml:space="preserve">The Sault College portal allows you to view all your student information in one place. </w:t>
      </w:r>
      <w:proofErr w:type="spellStart"/>
      <w:proofErr w:type="gramStart"/>
      <w:r>
        <w:t>mysaultcollege</w:t>
      </w:r>
      <w:proofErr w:type="spellEnd"/>
      <w:proofErr w:type="gramEnd"/>
      <w: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t>your</w:t>
      </w:r>
      <w:proofErr w:type="spellEnd"/>
      <w:r>
        <w:t xml:space="preserve"> learning management system (LMS), and much more.  Go to https://my.saultcollege.ca.</w:t>
      </w:r>
    </w:p>
    <w:p w:rsidR="00384E86" w:rsidRDefault="00384E86" w:rsidP="00384E86">
      <w:pPr>
        <w:pStyle w:val="EnvelopeReturn"/>
      </w:pPr>
      <w:r>
        <w:t xml:space="preserve"> </w:t>
      </w:r>
    </w:p>
    <w:p w:rsidR="00384E86" w:rsidRDefault="00384E86" w:rsidP="00384E86">
      <w:pPr>
        <w:pStyle w:val="EnvelopeReturn"/>
      </w:pPr>
      <w:r>
        <w:t>9.</w:t>
      </w:r>
      <w:r>
        <w:tab/>
        <w:t>Electronic Devices in the Classroom:</w:t>
      </w:r>
    </w:p>
    <w:p w:rsidR="00384E86" w:rsidRDefault="00384E86" w:rsidP="00384E86">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384E86" w:rsidRDefault="00384E86" w:rsidP="00384E86">
      <w:pPr>
        <w:pStyle w:val="EnvelopeReturn"/>
      </w:pPr>
    </w:p>
    <w:p w:rsidR="00CB4EB0" w:rsidRDefault="00CB4EB0">
      <w:pPr>
        <w:pStyle w:val="EnvelopeReturn"/>
      </w:pPr>
    </w:p>
    <w:sectPr w:rsidR="00CB4EB0" w:rsidSect="00065357">
      <w:headerReference w:type="even" r:id="rId9"/>
      <w:headerReference w:type="default" r:id="rId10"/>
      <w:footerReference w:type="firs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CBC" w:rsidRDefault="00662CBC">
      <w:r>
        <w:separator/>
      </w:r>
    </w:p>
  </w:endnote>
  <w:endnote w:type="continuationSeparator" w:id="0">
    <w:p w:rsidR="00662CBC" w:rsidRDefault="00662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E86" w:rsidRPr="00384E86" w:rsidRDefault="00384E86">
    <w:pPr>
      <w:pStyle w:val="Footer"/>
      <w:rPr>
        <w:rFonts w:ascii="Arial" w:hAnsi="Arial" w:cs="Arial"/>
        <w:lang w:val="en-CA"/>
      </w:rPr>
    </w:pPr>
    <w:r>
      <w:rPr>
        <w:rFonts w:ascii="Arial" w:hAnsi="Arial" w:cs="Arial"/>
        <w:lang w:val="en-CA"/>
      </w:rPr>
      <w:t>May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CBC" w:rsidRDefault="00662CBC">
      <w:r>
        <w:separator/>
      </w:r>
    </w:p>
  </w:footnote>
  <w:footnote w:type="continuationSeparator" w:id="0">
    <w:p w:rsidR="00662CBC" w:rsidRDefault="00662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514C08">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5D5EAB">
      <w:rPr>
        <w:rStyle w:val="PageNumber"/>
        <w:noProof/>
      </w:rPr>
      <w:t>4</w: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514C08">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3C00DE">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E6593C" w:rsidP="00E6593C">
          <w:pPr>
            <w:rPr>
              <w:rFonts w:ascii="Arial" w:hAnsi="Arial"/>
              <w:snapToGrid w:val="0"/>
            </w:rPr>
          </w:pPr>
          <w:r>
            <w:rPr>
              <w:rFonts w:ascii="Arial" w:hAnsi="Arial"/>
              <w:snapToGrid w:val="0"/>
            </w:rPr>
            <w:t>Research as a PR/Event Tool</w:t>
          </w:r>
        </w:p>
      </w:tc>
      <w:tc>
        <w:tcPr>
          <w:tcW w:w="1134" w:type="dxa"/>
        </w:tcPr>
        <w:p w:rsidR="00CB4EB0" w:rsidRDefault="00CB4EB0">
          <w:pPr>
            <w:pStyle w:val="Header"/>
            <w:jc w:val="center"/>
            <w:rPr>
              <w:rFonts w:ascii="Arial" w:hAnsi="Arial"/>
              <w:snapToGrid w:val="0"/>
            </w:rPr>
          </w:pPr>
        </w:p>
      </w:tc>
      <w:tc>
        <w:tcPr>
          <w:tcW w:w="3928" w:type="dxa"/>
        </w:tcPr>
        <w:p w:rsidR="00CB4EB0" w:rsidRDefault="004F3999" w:rsidP="00E6593C">
          <w:pPr>
            <w:pStyle w:val="Header"/>
            <w:jc w:val="right"/>
            <w:rPr>
              <w:rFonts w:ascii="Arial" w:hAnsi="Arial"/>
              <w:snapToGrid w:val="0"/>
            </w:rPr>
          </w:pPr>
          <w:r>
            <w:rPr>
              <w:rFonts w:ascii="Arial" w:hAnsi="Arial"/>
              <w:snapToGrid w:val="0"/>
            </w:rPr>
            <w:t>PEM</w:t>
          </w:r>
          <w:r w:rsidR="005C0055">
            <w:rPr>
              <w:rFonts w:ascii="Arial" w:hAnsi="Arial"/>
              <w:snapToGrid w:val="0"/>
            </w:rPr>
            <w:t>20</w:t>
          </w:r>
          <w:r w:rsidR="00E6593C">
            <w:rPr>
              <w:rFonts w:ascii="Arial" w:hAnsi="Arial"/>
              <w:snapToGrid w:val="0"/>
            </w:rPr>
            <w:t>1</w:t>
          </w:r>
        </w:p>
      </w:tc>
    </w:tr>
  </w:tbl>
  <w:p w:rsidR="00CB4EB0" w:rsidRDefault="00CB4EB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298BF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BF27DB6"/>
    <w:multiLevelType w:val="hybridMultilevel"/>
    <w:tmpl w:val="E54C3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9085B13"/>
    <w:multiLevelType w:val="hybridMultilevel"/>
    <w:tmpl w:val="8682D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132F87"/>
    <w:multiLevelType w:val="hybridMultilevel"/>
    <w:tmpl w:val="1862DC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CCC71CD"/>
    <w:multiLevelType w:val="hybridMultilevel"/>
    <w:tmpl w:val="36D28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42428AE"/>
    <w:multiLevelType w:val="hybridMultilevel"/>
    <w:tmpl w:val="C5B2F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7"/>
  </w:num>
  <w:num w:numId="3">
    <w:abstractNumId w:val="7"/>
  </w:num>
  <w:num w:numId="4">
    <w:abstractNumId w:val="15"/>
  </w:num>
  <w:num w:numId="5">
    <w:abstractNumId w:val="18"/>
  </w:num>
  <w:num w:numId="6">
    <w:abstractNumId w:val="4"/>
  </w:num>
  <w:num w:numId="7">
    <w:abstractNumId w:val="2"/>
  </w:num>
  <w:num w:numId="8">
    <w:abstractNumId w:val="14"/>
  </w:num>
  <w:num w:numId="9">
    <w:abstractNumId w:val="16"/>
  </w:num>
  <w:num w:numId="10">
    <w:abstractNumId w:val="5"/>
  </w:num>
  <w:num w:numId="11">
    <w:abstractNumId w:val="10"/>
  </w:num>
  <w:num w:numId="12">
    <w:abstractNumId w:val="1"/>
  </w:num>
  <w:num w:numId="13">
    <w:abstractNumId w:val="13"/>
  </w:num>
  <w:num w:numId="14">
    <w:abstractNumId w:val="6"/>
  </w:num>
  <w:num w:numId="15">
    <w:abstractNumId w:val="3"/>
  </w:num>
  <w:num w:numId="16">
    <w:abstractNumId w:val="8"/>
  </w:num>
  <w:num w:numId="17">
    <w:abstractNumId w:val="12"/>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30794"/>
    <w:rsid w:val="0004491B"/>
    <w:rsid w:val="00044D44"/>
    <w:rsid w:val="00065357"/>
    <w:rsid w:val="00094FDD"/>
    <w:rsid w:val="000B256F"/>
    <w:rsid w:val="000D699B"/>
    <w:rsid w:val="000E0B38"/>
    <w:rsid w:val="000E65D7"/>
    <w:rsid w:val="0012462D"/>
    <w:rsid w:val="0013201F"/>
    <w:rsid w:val="001428EB"/>
    <w:rsid w:val="00167EAB"/>
    <w:rsid w:val="00177078"/>
    <w:rsid w:val="00190F8B"/>
    <w:rsid w:val="001A29D9"/>
    <w:rsid w:val="001B72EE"/>
    <w:rsid w:val="00203E83"/>
    <w:rsid w:val="00211332"/>
    <w:rsid w:val="00213001"/>
    <w:rsid w:val="0022637F"/>
    <w:rsid w:val="002610F1"/>
    <w:rsid w:val="00283F8A"/>
    <w:rsid w:val="00295232"/>
    <w:rsid w:val="002B18A3"/>
    <w:rsid w:val="002D0F95"/>
    <w:rsid w:val="002D240A"/>
    <w:rsid w:val="00307313"/>
    <w:rsid w:val="00332903"/>
    <w:rsid w:val="00366628"/>
    <w:rsid w:val="00384661"/>
    <w:rsid w:val="00384E86"/>
    <w:rsid w:val="003A0238"/>
    <w:rsid w:val="003A285C"/>
    <w:rsid w:val="003C00DE"/>
    <w:rsid w:val="003D0B70"/>
    <w:rsid w:val="003D4759"/>
    <w:rsid w:val="003D5562"/>
    <w:rsid w:val="004167A2"/>
    <w:rsid w:val="00441ECC"/>
    <w:rsid w:val="004554AE"/>
    <w:rsid w:val="00455859"/>
    <w:rsid w:val="004566E7"/>
    <w:rsid w:val="00482AB5"/>
    <w:rsid w:val="00497B5F"/>
    <w:rsid w:val="004A04D2"/>
    <w:rsid w:val="004E298B"/>
    <w:rsid w:val="004F3999"/>
    <w:rsid w:val="00514C08"/>
    <w:rsid w:val="00532940"/>
    <w:rsid w:val="00533537"/>
    <w:rsid w:val="00546F7C"/>
    <w:rsid w:val="0056705E"/>
    <w:rsid w:val="005A28BC"/>
    <w:rsid w:val="005C0055"/>
    <w:rsid w:val="005C10A6"/>
    <w:rsid w:val="005D5EAB"/>
    <w:rsid w:val="00613807"/>
    <w:rsid w:val="00626C24"/>
    <w:rsid w:val="00631E1C"/>
    <w:rsid w:val="00645AD9"/>
    <w:rsid w:val="00662CBC"/>
    <w:rsid w:val="00696315"/>
    <w:rsid w:val="006E048D"/>
    <w:rsid w:val="00721404"/>
    <w:rsid w:val="00721FF2"/>
    <w:rsid w:val="00723208"/>
    <w:rsid w:val="00726851"/>
    <w:rsid w:val="0075493D"/>
    <w:rsid w:val="00754E67"/>
    <w:rsid w:val="00780119"/>
    <w:rsid w:val="007A0698"/>
    <w:rsid w:val="007B78DA"/>
    <w:rsid w:val="007E6621"/>
    <w:rsid w:val="007F132C"/>
    <w:rsid w:val="007F73A4"/>
    <w:rsid w:val="00807801"/>
    <w:rsid w:val="00867048"/>
    <w:rsid w:val="008C1433"/>
    <w:rsid w:val="008E74D4"/>
    <w:rsid w:val="00920DE3"/>
    <w:rsid w:val="00955EEE"/>
    <w:rsid w:val="0098189D"/>
    <w:rsid w:val="009A2709"/>
    <w:rsid w:val="009B5B24"/>
    <w:rsid w:val="009C2FF5"/>
    <w:rsid w:val="009D1DA0"/>
    <w:rsid w:val="00A01D87"/>
    <w:rsid w:val="00A023DB"/>
    <w:rsid w:val="00A33975"/>
    <w:rsid w:val="00A36EC5"/>
    <w:rsid w:val="00A630CC"/>
    <w:rsid w:val="00A65AE6"/>
    <w:rsid w:val="00A85995"/>
    <w:rsid w:val="00A9176F"/>
    <w:rsid w:val="00A94221"/>
    <w:rsid w:val="00A96A57"/>
    <w:rsid w:val="00A97B10"/>
    <w:rsid w:val="00AA1EAE"/>
    <w:rsid w:val="00AC5756"/>
    <w:rsid w:val="00AD59CA"/>
    <w:rsid w:val="00B0686B"/>
    <w:rsid w:val="00B12802"/>
    <w:rsid w:val="00B50404"/>
    <w:rsid w:val="00B778BA"/>
    <w:rsid w:val="00B835FC"/>
    <w:rsid w:val="00BA119A"/>
    <w:rsid w:val="00BA318C"/>
    <w:rsid w:val="00BC7832"/>
    <w:rsid w:val="00BF4580"/>
    <w:rsid w:val="00C01B36"/>
    <w:rsid w:val="00C0550E"/>
    <w:rsid w:val="00C354EB"/>
    <w:rsid w:val="00C53F7E"/>
    <w:rsid w:val="00C87B5D"/>
    <w:rsid w:val="00C97440"/>
    <w:rsid w:val="00C97897"/>
    <w:rsid w:val="00CA555F"/>
    <w:rsid w:val="00CB4EB0"/>
    <w:rsid w:val="00D1300B"/>
    <w:rsid w:val="00D944E2"/>
    <w:rsid w:val="00DC1839"/>
    <w:rsid w:val="00DF50EC"/>
    <w:rsid w:val="00E030EE"/>
    <w:rsid w:val="00E25868"/>
    <w:rsid w:val="00E6593C"/>
    <w:rsid w:val="00E8152E"/>
    <w:rsid w:val="00E86FF6"/>
    <w:rsid w:val="00EC4BA5"/>
    <w:rsid w:val="00EC6CE3"/>
    <w:rsid w:val="00ED3933"/>
    <w:rsid w:val="00EE6E49"/>
    <w:rsid w:val="00EF4D3C"/>
    <w:rsid w:val="00EF4EC9"/>
    <w:rsid w:val="00F0236B"/>
    <w:rsid w:val="00F359DB"/>
    <w:rsid w:val="00F430A9"/>
    <w:rsid w:val="00FE1D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link w:val="BalloonText"/>
    <w:rsid w:val="0036662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link w:val="BalloonText"/>
    <w:rsid w:val="0036662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A219E-F4D6-4734-AF84-676E4B575285}"/>
</file>

<file path=customXml/itemProps2.xml><?xml version="1.0" encoding="utf-8"?>
<ds:datastoreItem xmlns:ds="http://schemas.openxmlformats.org/officeDocument/2006/customXml" ds:itemID="{58739E20-2258-46F5-AD95-782B4A9DA07E}"/>
</file>

<file path=customXml/itemProps3.xml><?xml version="1.0" encoding="utf-8"?>
<ds:datastoreItem xmlns:ds="http://schemas.openxmlformats.org/officeDocument/2006/customXml" ds:itemID="{649E163E-3DE4-4533-A57E-7DE4F76E432C}"/>
</file>

<file path=docProps/app.xml><?xml version="1.0" encoding="utf-8"?>
<Properties xmlns="http://schemas.openxmlformats.org/officeDocument/2006/extended-properties" xmlns:vt="http://schemas.openxmlformats.org/officeDocument/2006/docPropsVTypes">
  <Template>Normal</Template>
  <TotalTime>0</TotalTime>
  <Pages>6</Pages>
  <Words>1460</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2013-09-16T14:13:00Z</cp:lastPrinted>
  <dcterms:created xsi:type="dcterms:W3CDTF">2013-09-16T14:13:00Z</dcterms:created>
  <dcterms:modified xsi:type="dcterms:W3CDTF">2013-09-16T14:13:00Z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8163600</vt:r8>
  </property>
</Properties>
</file>